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47A6A" w14:textId="75BAB54D" w:rsidR="00743AE8" w:rsidRPr="00743AE8" w:rsidRDefault="00811B9E" w:rsidP="00811B9E">
      <w:pPr>
        <w:jc w:val="both"/>
        <w:rPr>
          <w:rFonts w:ascii="Arial" w:hAnsi="Arial" w:cs="Arial"/>
          <w:b/>
          <w:bCs/>
          <w:sz w:val="24"/>
          <w:szCs w:val="24"/>
        </w:rPr>
      </w:pPr>
      <w:r w:rsidRPr="00811B9E">
        <w:rPr>
          <w:rFonts w:ascii="Arial" w:hAnsi="Arial" w:cs="Arial"/>
          <w:b/>
          <w:bCs/>
          <w:sz w:val="24"/>
          <w:szCs w:val="24"/>
        </w:rPr>
        <w:t>KOBİ’leri</w:t>
      </w:r>
      <w:r>
        <w:rPr>
          <w:rFonts w:ascii="Arial" w:hAnsi="Arial" w:cs="Arial"/>
          <w:b/>
          <w:bCs/>
          <w:sz w:val="24"/>
          <w:szCs w:val="24"/>
        </w:rPr>
        <w:t>n</w:t>
      </w:r>
      <w:r w:rsidRPr="00811B9E">
        <w:rPr>
          <w:rFonts w:ascii="Arial" w:hAnsi="Arial" w:cs="Arial"/>
          <w:b/>
          <w:bCs/>
          <w:sz w:val="24"/>
          <w:szCs w:val="24"/>
        </w:rPr>
        <w:t xml:space="preserve"> </w:t>
      </w:r>
      <w:r w:rsidRPr="00811B9E">
        <w:rPr>
          <w:rFonts w:ascii="Arial" w:hAnsi="Arial" w:cs="Arial"/>
          <w:b/>
          <w:bCs/>
          <w:sz w:val="24"/>
          <w:szCs w:val="24"/>
        </w:rPr>
        <w:t xml:space="preserve">İşini Büyütürken Aradığı Destekler </w:t>
      </w:r>
      <w:proofErr w:type="spellStart"/>
      <w:r w:rsidRPr="00811B9E">
        <w:rPr>
          <w:rFonts w:ascii="Arial" w:hAnsi="Arial" w:cs="Arial"/>
          <w:b/>
          <w:bCs/>
          <w:sz w:val="24"/>
          <w:szCs w:val="24"/>
        </w:rPr>
        <w:t>SATSO’da</w:t>
      </w:r>
      <w:proofErr w:type="spellEnd"/>
      <w:r w:rsidRPr="00811B9E">
        <w:rPr>
          <w:rFonts w:ascii="Arial" w:hAnsi="Arial" w:cs="Arial"/>
          <w:b/>
          <w:bCs/>
          <w:sz w:val="24"/>
          <w:szCs w:val="24"/>
        </w:rPr>
        <w:t xml:space="preserve"> Değerlendirildi.</w:t>
      </w:r>
    </w:p>
    <w:p w14:paraId="118916E4" w14:textId="29BF5FA3" w:rsidR="00743AE8" w:rsidRPr="00743AE8" w:rsidRDefault="00743AE8" w:rsidP="00743AE8">
      <w:pPr>
        <w:jc w:val="both"/>
        <w:rPr>
          <w:rFonts w:ascii="Arial" w:hAnsi="Arial" w:cs="Arial"/>
          <w:sz w:val="24"/>
          <w:szCs w:val="24"/>
        </w:rPr>
      </w:pPr>
      <w:r w:rsidRPr="00743AE8">
        <w:rPr>
          <w:rFonts w:ascii="Arial" w:hAnsi="Arial" w:cs="Arial"/>
          <w:sz w:val="24"/>
          <w:szCs w:val="24"/>
        </w:rPr>
        <w:t>Sakarya Ticaret ve Sanayi Odası ile Denizbank iş birliğinde makroekonomik göstergeler ve ekonomik beklentiler, ihracat ve imalat sektörüne özel kredi iş birliği konuları</w:t>
      </w:r>
      <w:r w:rsidR="00811B9E">
        <w:rPr>
          <w:rFonts w:ascii="Arial" w:hAnsi="Arial" w:cs="Arial"/>
          <w:sz w:val="24"/>
          <w:szCs w:val="24"/>
        </w:rPr>
        <w:t>nın değerlendirildiği</w:t>
      </w:r>
      <w:r w:rsidRPr="00743AE8">
        <w:rPr>
          <w:rFonts w:ascii="Arial" w:hAnsi="Arial" w:cs="Arial"/>
          <w:sz w:val="24"/>
          <w:szCs w:val="24"/>
        </w:rPr>
        <w:t xml:space="preserve"> panel düzenlendi. </w:t>
      </w:r>
    </w:p>
    <w:p w14:paraId="533FEF43" w14:textId="6B212C17" w:rsidR="00743AE8" w:rsidRPr="00743AE8" w:rsidRDefault="00811B9E" w:rsidP="00743AE8">
      <w:pPr>
        <w:jc w:val="both"/>
        <w:rPr>
          <w:rFonts w:ascii="Arial" w:hAnsi="Arial" w:cs="Arial"/>
          <w:sz w:val="24"/>
          <w:szCs w:val="24"/>
        </w:rPr>
      </w:pPr>
      <w:r>
        <w:rPr>
          <w:rFonts w:ascii="Arial" w:hAnsi="Arial" w:cs="Arial"/>
          <w:sz w:val="24"/>
          <w:szCs w:val="24"/>
        </w:rPr>
        <w:t xml:space="preserve">SATSO hizmet binasında, </w:t>
      </w:r>
      <w:r w:rsidR="00743AE8" w:rsidRPr="00743AE8">
        <w:rPr>
          <w:rFonts w:ascii="Arial" w:hAnsi="Arial" w:cs="Arial"/>
          <w:sz w:val="24"/>
          <w:szCs w:val="24"/>
        </w:rPr>
        <w:t xml:space="preserve">Yönetim Kurulu Başkanı A. Akgün Altuğ’un da </w:t>
      </w:r>
      <w:r>
        <w:rPr>
          <w:rFonts w:ascii="Arial" w:hAnsi="Arial" w:cs="Arial"/>
          <w:sz w:val="24"/>
          <w:szCs w:val="24"/>
        </w:rPr>
        <w:t>iştirak ettiği</w:t>
      </w:r>
      <w:r w:rsidR="00743AE8" w:rsidRPr="00743AE8">
        <w:rPr>
          <w:rFonts w:ascii="Arial" w:hAnsi="Arial" w:cs="Arial"/>
          <w:sz w:val="24"/>
          <w:szCs w:val="24"/>
        </w:rPr>
        <w:t xml:space="preserve"> panele KOBİ’ler, firma yetkileri ve SATSO üyeleri </w:t>
      </w:r>
      <w:r>
        <w:rPr>
          <w:rFonts w:ascii="Arial" w:hAnsi="Arial" w:cs="Arial"/>
          <w:sz w:val="24"/>
          <w:szCs w:val="24"/>
        </w:rPr>
        <w:t xml:space="preserve">katılımıyla </w:t>
      </w:r>
      <w:r w:rsidR="00743AE8" w:rsidRPr="00743AE8">
        <w:rPr>
          <w:rFonts w:ascii="Arial" w:hAnsi="Arial" w:cs="Arial"/>
          <w:sz w:val="24"/>
          <w:szCs w:val="24"/>
        </w:rPr>
        <w:t xml:space="preserve">ilgi gösterdi. </w:t>
      </w:r>
    </w:p>
    <w:p w14:paraId="56CAAD4A" w14:textId="55788404" w:rsidR="00743AE8" w:rsidRPr="00743AE8" w:rsidRDefault="00743AE8" w:rsidP="00743AE8">
      <w:pPr>
        <w:jc w:val="both"/>
        <w:rPr>
          <w:rFonts w:ascii="Arial" w:hAnsi="Arial" w:cs="Arial"/>
          <w:sz w:val="24"/>
          <w:szCs w:val="24"/>
        </w:rPr>
      </w:pPr>
      <w:r w:rsidRPr="00743AE8">
        <w:rPr>
          <w:rFonts w:ascii="Arial" w:hAnsi="Arial" w:cs="Arial"/>
          <w:sz w:val="24"/>
          <w:szCs w:val="24"/>
        </w:rPr>
        <w:t xml:space="preserve">Panelin açılış konuşmasını yapan Deniz Bank Ekonomik Araştırmalar Grubu Müdürü Mustafa Koray </w:t>
      </w:r>
      <w:proofErr w:type="spellStart"/>
      <w:r w:rsidRPr="00743AE8">
        <w:rPr>
          <w:rFonts w:ascii="Arial" w:hAnsi="Arial" w:cs="Arial"/>
          <w:sz w:val="24"/>
          <w:szCs w:val="24"/>
        </w:rPr>
        <w:t>Kalafatcılar</w:t>
      </w:r>
      <w:proofErr w:type="spellEnd"/>
      <w:r w:rsidRPr="00743AE8">
        <w:rPr>
          <w:rFonts w:ascii="Arial" w:hAnsi="Arial" w:cs="Arial"/>
          <w:sz w:val="24"/>
          <w:szCs w:val="24"/>
        </w:rPr>
        <w:t xml:space="preserve">, “Bölgedeki sıcak çatışmalar </w:t>
      </w:r>
      <w:r w:rsidR="00F7495D">
        <w:rPr>
          <w:rFonts w:ascii="Arial" w:hAnsi="Arial" w:cs="Arial"/>
          <w:sz w:val="24"/>
          <w:szCs w:val="24"/>
        </w:rPr>
        <w:t xml:space="preserve">maalesef ekonomide </w:t>
      </w:r>
      <w:r w:rsidRPr="00743AE8">
        <w:rPr>
          <w:rFonts w:ascii="Arial" w:hAnsi="Arial" w:cs="Arial"/>
          <w:sz w:val="24"/>
          <w:szCs w:val="24"/>
        </w:rPr>
        <w:t>durumu daha da kötüye götür</w:t>
      </w:r>
      <w:r w:rsidR="00F7495D">
        <w:rPr>
          <w:rFonts w:ascii="Arial" w:hAnsi="Arial" w:cs="Arial"/>
          <w:sz w:val="24"/>
          <w:szCs w:val="24"/>
        </w:rPr>
        <w:t>müş durumda</w:t>
      </w:r>
      <w:r w:rsidRPr="00743AE8">
        <w:rPr>
          <w:rFonts w:ascii="Arial" w:hAnsi="Arial" w:cs="Arial"/>
          <w:sz w:val="24"/>
          <w:szCs w:val="24"/>
        </w:rPr>
        <w:t xml:space="preserve">. Doğalgaz ve elektrikte </w:t>
      </w:r>
      <w:r w:rsidR="00F7495D">
        <w:rPr>
          <w:rFonts w:ascii="Arial" w:hAnsi="Arial" w:cs="Arial"/>
          <w:sz w:val="24"/>
          <w:szCs w:val="24"/>
        </w:rPr>
        <w:t xml:space="preserve">sübvansiyonların ekonomi yönetimince ne kadar zaman </w:t>
      </w:r>
      <w:r w:rsidRPr="00743AE8">
        <w:rPr>
          <w:rFonts w:ascii="Arial" w:hAnsi="Arial" w:cs="Arial"/>
          <w:sz w:val="24"/>
          <w:szCs w:val="24"/>
        </w:rPr>
        <w:t xml:space="preserve">tolere </w:t>
      </w:r>
      <w:r w:rsidR="00F7495D">
        <w:rPr>
          <w:rFonts w:ascii="Arial" w:hAnsi="Arial" w:cs="Arial"/>
          <w:sz w:val="24"/>
          <w:szCs w:val="24"/>
        </w:rPr>
        <w:t>edilebileceği merak konusu</w:t>
      </w:r>
      <w:r w:rsidRPr="00743AE8">
        <w:rPr>
          <w:rFonts w:ascii="Arial" w:hAnsi="Arial" w:cs="Arial"/>
          <w:sz w:val="24"/>
          <w:szCs w:val="24"/>
        </w:rPr>
        <w:t xml:space="preserve">. </w:t>
      </w:r>
    </w:p>
    <w:p w14:paraId="3866C274" w14:textId="7728DB8D" w:rsidR="00743AE8" w:rsidRPr="00743AE8" w:rsidRDefault="00F7495D" w:rsidP="00743AE8">
      <w:pPr>
        <w:jc w:val="both"/>
        <w:rPr>
          <w:rFonts w:ascii="Arial" w:hAnsi="Arial" w:cs="Arial"/>
          <w:sz w:val="24"/>
          <w:szCs w:val="24"/>
        </w:rPr>
      </w:pPr>
      <w:r>
        <w:rPr>
          <w:rFonts w:ascii="Arial" w:hAnsi="Arial" w:cs="Arial"/>
          <w:sz w:val="24"/>
          <w:szCs w:val="24"/>
        </w:rPr>
        <w:t xml:space="preserve">2026 yılına ekonomi dünyası olarak </w:t>
      </w:r>
      <w:r w:rsidR="00743AE8" w:rsidRPr="00743AE8">
        <w:rPr>
          <w:rFonts w:ascii="Arial" w:hAnsi="Arial" w:cs="Arial"/>
          <w:sz w:val="24"/>
          <w:szCs w:val="24"/>
        </w:rPr>
        <w:t xml:space="preserve">daha iyimser tahminlerle başlamıştık. Yurt dışında hızlanma ve sosyal konut projesiyle inşaat sektöründe bir yükseliş vardı. </w:t>
      </w:r>
      <w:r>
        <w:rPr>
          <w:rFonts w:ascii="Arial" w:hAnsi="Arial" w:cs="Arial"/>
          <w:sz w:val="24"/>
          <w:szCs w:val="24"/>
        </w:rPr>
        <w:t>Maalesef jeopolitik süreçlerin de etkisiyle b</w:t>
      </w:r>
      <w:r w:rsidR="00743AE8" w:rsidRPr="00743AE8">
        <w:rPr>
          <w:rFonts w:ascii="Arial" w:hAnsi="Arial" w:cs="Arial"/>
          <w:sz w:val="24"/>
          <w:szCs w:val="24"/>
        </w:rPr>
        <w:t>üyüme tahmini</w:t>
      </w:r>
      <w:r>
        <w:rPr>
          <w:rFonts w:ascii="Arial" w:hAnsi="Arial" w:cs="Arial"/>
          <w:sz w:val="24"/>
          <w:szCs w:val="24"/>
        </w:rPr>
        <w:t xml:space="preserve"> </w:t>
      </w:r>
      <w:r w:rsidR="00743AE8" w:rsidRPr="00743AE8">
        <w:rPr>
          <w:rFonts w:ascii="Arial" w:hAnsi="Arial" w:cs="Arial"/>
          <w:sz w:val="24"/>
          <w:szCs w:val="24"/>
        </w:rPr>
        <w:t xml:space="preserve">aşağıya </w:t>
      </w:r>
      <w:r>
        <w:rPr>
          <w:rFonts w:ascii="Arial" w:hAnsi="Arial" w:cs="Arial"/>
          <w:sz w:val="24"/>
          <w:szCs w:val="24"/>
        </w:rPr>
        <w:t xml:space="preserve">çekilip </w:t>
      </w:r>
      <w:r w:rsidR="00743AE8" w:rsidRPr="00743AE8">
        <w:rPr>
          <w:rFonts w:ascii="Arial" w:hAnsi="Arial" w:cs="Arial"/>
          <w:sz w:val="24"/>
          <w:szCs w:val="24"/>
        </w:rPr>
        <w:t>ve enflasyon tahmini</w:t>
      </w:r>
      <w:r>
        <w:rPr>
          <w:rFonts w:ascii="Arial" w:hAnsi="Arial" w:cs="Arial"/>
          <w:sz w:val="24"/>
          <w:szCs w:val="24"/>
        </w:rPr>
        <w:t xml:space="preserve"> de yükseğe çıkarılabilir</w:t>
      </w:r>
      <w:r w:rsidR="00743AE8" w:rsidRPr="00743AE8">
        <w:rPr>
          <w:rFonts w:ascii="Arial" w:hAnsi="Arial" w:cs="Arial"/>
          <w:sz w:val="24"/>
          <w:szCs w:val="24"/>
        </w:rPr>
        <w:t xml:space="preserve">. </w:t>
      </w:r>
      <w:r w:rsidR="009F048E">
        <w:rPr>
          <w:rFonts w:ascii="Arial" w:hAnsi="Arial" w:cs="Arial"/>
          <w:sz w:val="24"/>
          <w:szCs w:val="24"/>
        </w:rPr>
        <w:t xml:space="preserve">Gerilimlerin çıktısı </w:t>
      </w:r>
      <w:r w:rsidR="00743AE8" w:rsidRPr="00743AE8">
        <w:rPr>
          <w:rFonts w:ascii="Arial" w:hAnsi="Arial" w:cs="Arial"/>
          <w:sz w:val="24"/>
          <w:szCs w:val="24"/>
        </w:rPr>
        <w:t>süresi</w:t>
      </w:r>
      <w:r w:rsidR="009F048E">
        <w:rPr>
          <w:rFonts w:ascii="Arial" w:hAnsi="Arial" w:cs="Arial"/>
          <w:sz w:val="24"/>
          <w:szCs w:val="24"/>
        </w:rPr>
        <w:t xml:space="preserve">nin devamı ve de en önemli sektörlerimizden </w:t>
      </w:r>
      <w:r w:rsidR="00743AE8" w:rsidRPr="00743AE8">
        <w:rPr>
          <w:rFonts w:ascii="Arial" w:hAnsi="Arial" w:cs="Arial"/>
          <w:sz w:val="24"/>
          <w:szCs w:val="24"/>
        </w:rPr>
        <w:t>turizmi etkileyip etkilemeyeceği ile ilgili</w:t>
      </w:r>
      <w:r w:rsidR="009F048E">
        <w:rPr>
          <w:rFonts w:ascii="Arial" w:hAnsi="Arial" w:cs="Arial"/>
          <w:sz w:val="24"/>
          <w:szCs w:val="24"/>
        </w:rPr>
        <w:t>dir</w:t>
      </w:r>
      <w:r w:rsidR="00743AE8" w:rsidRPr="00743AE8">
        <w:rPr>
          <w:rFonts w:ascii="Arial" w:hAnsi="Arial" w:cs="Arial"/>
          <w:sz w:val="24"/>
          <w:szCs w:val="24"/>
        </w:rPr>
        <w:t xml:space="preserve">. </w:t>
      </w:r>
      <w:r w:rsidR="009F048E" w:rsidRPr="00743AE8">
        <w:rPr>
          <w:rFonts w:ascii="Arial" w:hAnsi="Arial" w:cs="Arial"/>
          <w:sz w:val="24"/>
          <w:szCs w:val="24"/>
        </w:rPr>
        <w:t xml:space="preserve">Savaşın </w:t>
      </w:r>
      <w:r w:rsidR="00743AE8" w:rsidRPr="00743AE8">
        <w:rPr>
          <w:rFonts w:ascii="Arial" w:hAnsi="Arial" w:cs="Arial"/>
          <w:sz w:val="24"/>
          <w:szCs w:val="24"/>
        </w:rPr>
        <w:t>süresi bizim tahminleri sürekli güncelleştirme</w:t>
      </w:r>
      <w:r w:rsidR="009F048E">
        <w:rPr>
          <w:rFonts w:ascii="Arial" w:hAnsi="Arial" w:cs="Arial"/>
          <w:sz w:val="24"/>
          <w:szCs w:val="24"/>
        </w:rPr>
        <w:t xml:space="preserve">mize </w:t>
      </w:r>
      <w:r w:rsidR="00743AE8" w:rsidRPr="00743AE8">
        <w:rPr>
          <w:rFonts w:ascii="Arial" w:hAnsi="Arial" w:cs="Arial"/>
          <w:sz w:val="24"/>
          <w:szCs w:val="24"/>
        </w:rPr>
        <w:t>sebep olacak</w:t>
      </w:r>
      <w:r w:rsidR="009F048E">
        <w:rPr>
          <w:rFonts w:ascii="Arial" w:hAnsi="Arial" w:cs="Arial"/>
          <w:sz w:val="24"/>
          <w:szCs w:val="24"/>
        </w:rPr>
        <w:t>tır</w:t>
      </w:r>
      <w:r w:rsidR="00743AE8" w:rsidRPr="00743AE8">
        <w:rPr>
          <w:rFonts w:ascii="Arial" w:hAnsi="Arial" w:cs="Arial"/>
          <w:sz w:val="24"/>
          <w:szCs w:val="24"/>
        </w:rPr>
        <w:t>.” dedi.</w:t>
      </w:r>
    </w:p>
    <w:p w14:paraId="593EBC6C" w14:textId="049ACD94" w:rsidR="00743AE8" w:rsidRPr="00743AE8" w:rsidRDefault="00743AE8" w:rsidP="00743AE8">
      <w:pPr>
        <w:jc w:val="both"/>
        <w:rPr>
          <w:rFonts w:ascii="Arial" w:hAnsi="Arial" w:cs="Arial"/>
          <w:sz w:val="24"/>
          <w:szCs w:val="24"/>
        </w:rPr>
      </w:pPr>
      <w:r w:rsidRPr="00743AE8">
        <w:rPr>
          <w:rFonts w:ascii="Arial" w:hAnsi="Arial" w:cs="Arial"/>
          <w:sz w:val="24"/>
          <w:szCs w:val="24"/>
        </w:rPr>
        <w:t>Panelde sunum gerçekleştiren Deniz</w:t>
      </w:r>
      <w:r w:rsidR="00CD3689">
        <w:rPr>
          <w:rFonts w:ascii="Arial" w:hAnsi="Arial" w:cs="Arial"/>
          <w:sz w:val="24"/>
          <w:szCs w:val="24"/>
        </w:rPr>
        <w:t>b</w:t>
      </w:r>
      <w:r w:rsidRPr="00743AE8">
        <w:rPr>
          <w:rFonts w:ascii="Arial" w:hAnsi="Arial" w:cs="Arial"/>
          <w:sz w:val="24"/>
          <w:szCs w:val="24"/>
        </w:rPr>
        <w:t xml:space="preserve">ank KOBİ ve Tarım Bankacılığı Grubu, OBİ Satış ve Performans </w:t>
      </w:r>
      <w:r w:rsidR="00CD3689" w:rsidRPr="00743AE8">
        <w:rPr>
          <w:rFonts w:ascii="Arial" w:hAnsi="Arial" w:cs="Arial"/>
          <w:sz w:val="24"/>
          <w:szCs w:val="24"/>
        </w:rPr>
        <w:t xml:space="preserve">Yönetim </w:t>
      </w:r>
      <w:r w:rsidRPr="00743AE8">
        <w:rPr>
          <w:rFonts w:ascii="Arial" w:hAnsi="Arial" w:cs="Arial"/>
          <w:sz w:val="24"/>
          <w:szCs w:val="24"/>
        </w:rPr>
        <w:t>Grup Müdürü Ümit Bıçak</w:t>
      </w:r>
      <w:r w:rsidR="00CD3689">
        <w:rPr>
          <w:rFonts w:ascii="Arial" w:hAnsi="Arial" w:cs="Arial"/>
          <w:sz w:val="24"/>
          <w:szCs w:val="24"/>
        </w:rPr>
        <w:t xml:space="preserve"> ise</w:t>
      </w:r>
      <w:r w:rsidRPr="00743AE8">
        <w:rPr>
          <w:rFonts w:ascii="Arial" w:hAnsi="Arial" w:cs="Arial"/>
          <w:sz w:val="24"/>
          <w:szCs w:val="24"/>
        </w:rPr>
        <w:t xml:space="preserve">, “Bizim KOBİ’lere destek olmak için </w:t>
      </w:r>
      <w:r w:rsidR="00CD3689">
        <w:rPr>
          <w:rFonts w:ascii="Arial" w:hAnsi="Arial" w:cs="Arial"/>
          <w:sz w:val="24"/>
          <w:szCs w:val="24"/>
        </w:rPr>
        <w:t>iştahımız yüksek ve önemli bir hazırlığımız da var</w:t>
      </w:r>
      <w:r w:rsidRPr="00743AE8">
        <w:rPr>
          <w:rFonts w:ascii="Arial" w:hAnsi="Arial" w:cs="Arial"/>
          <w:sz w:val="24"/>
          <w:szCs w:val="24"/>
        </w:rPr>
        <w:t>. Orta ve uzun vadeli esnek geri ödemeli şekilde KOBİ’lerimizi yorma</w:t>
      </w:r>
      <w:r w:rsidR="00CD3689">
        <w:rPr>
          <w:rFonts w:ascii="Arial" w:hAnsi="Arial" w:cs="Arial"/>
          <w:sz w:val="24"/>
          <w:szCs w:val="24"/>
        </w:rPr>
        <w:t xml:space="preserve">yan </w:t>
      </w:r>
      <w:r w:rsidRPr="00743AE8">
        <w:rPr>
          <w:rFonts w:ascii="Arial" w:hAnsi="Arial" w:cs="Arial"/>
          <w:sz w:val="24"/>
          <w:szCs w:val="24"/>
        </w:rPr>
        <w:t xml:space="preserve">paketlerimizi </w:t>
      </w:r>
      <w:r w:rsidR="00CD3689">
        <w:rPr>
          <w:rFonts w:ascii="Arial" w:hAnsi="Arial" w:cs="Arial"/>
          <w:sz w:val="24"/>
          <w:szCs w:val="24"/>
        </w:rPr>
        <w:t>hizmete sunduk</w:t>
      </w:r>
      <w:r w:rsidRPr="00743AE8">
        <w:rPr>
          <w:rFonts w:ascii="Arial" w:hAnsi="Arial" w:cs="Arial"/>
          <w:sz w:val="24"/>
          <w:szCs w:val="24"/>
        </w:rPr>
        <w:t>. Son 6 aylık periyotta önemli krediler kullandırmış durumdayız. Yenilenebilir enerji yatırımları, enerji yenileme sağlayıcı makine ve ekipman alımları, yeşil bina yatırımları, temiz ve düşük karbonlu ulaşım içeren finansmanları, kirlilik önleme</w:t>
      </w:r>
      <w:r w:rsidR="00CD3689">
        <w:rPr>
          <w:rFonts w:ascii="Arial" w:hAnsi="Arial" w:cs="Arial"/>
          <w:sz w:val="24"/>
          <w:szCs w:val="24"/>
        </w:rPr>
        <w:t xml:space="preserve"> </w:t>
      </w:r>
      <w:r w:rsidRPr="00743AE8">
        <w:rPr>
          <w:rFonts w:ascii="Arial" w:hAnsi="Arial" w:cs="Arial"/>
          <w:sz w:val="24"/>
          <w:szCs w:val="24"/>
        </w:rPr>
        <w:t>ve kontrol, sürdürülebilir ve atık su yönetimiyle ilgili proje finansmanların</w:t>
      </w:r>
      <w:r w:rsidR="00CD3689">
        <w:rPr>
          <w:rFonts w:ascii="Arial" w:hAnsi="Arial" w:cs="Arial"/>
          <w:sz w:val="24"/>
          <w:szCs w:val="24"/>
        </w:rPr>
        <w:t xml:space="preserve">a </w:t>
      </w:r>
      <w:r w:rsidRPr="00743AE8">
        <w:rPr>
          <w:rFonts w:ascii="Arial" w:hAnsi="Arial" w:cs="Arial"/>
          <w:sz w:val="24"/>
          <w:szCs w:val="24"/>
        </w:rPr>
        <w:t xml:space="preserve">destek veriyoruz. </w:t>
      </w:r>
    </w:p>
    <w:p w14:paraId="56CF64BB" w14:textId="77E7CE35" w:rsidR="00743AE8" w:rsidRDefault="00743AE8" w:rsidP="00743AE8">
      <w:pPr>
        <w:jc w:val="both"/>
        <w:rPr>
          <w:rFonts w:ascii="Arial" w:hAnsi="Arial" w:cs="Arial"/>
          <w:sz w:val="24"/>
          <w:szCs w:val="24"/>
        </w:rPr>
      </w:pPr>
      <w:r w:rsidRPr="00743AE8">
        <w:rPr>
          <w:rFonts w:ascii="Arial" w:hAnsi="Arial" w:cs="Arial"/>
          <w:sz w:val="24"/>
          <w:szCs w:val="24"/>
        </w:rPr>
        <w:t xml:space="preserve">Tarımla ilgili </w:t>
      </w:r>
      <w:r w:rsidR="00CD3689">
        <w:rPr>
          <w:rFonts w:ascii="Arial" w:hAnsi="Arial" w:cs="Arial"/>
          <w:sz w:val="24"/>
          <w:szCs w:val="24"/>
        </w:rPr>
        <w:t xml:space="preserve">de </w:t>
      </w:r>
      <w:r w:rsidRPr="00743AE8">
        <w:rPr>
          <w:rFonts w:ascii="Arial" w:hAnsi="Arial" w:cs="Arial"/>
          <w:sz w:val="24"/>
          <w:szCs w:val="24"/>
        </w:rPr>
        <w:t xml:space="preserve">her türlü noktada destek sağlayabiliyoruz ve Sakarya’da oldukça çok olan süs bitkileri faaliyetini de bu kapsamda değerlendirebiliyoruz. Sakarya önemli bir savunma sanayi üreticisi. Burada KGF ile ortak yürüttüğümüz Sakarya’da yer alan savunma sanayisi tedarikçi destek programımız var. Tekrar bir Nefes Kredisi olması durumunda </w:t>
      </w:r>
      <w:r w:rsidR="00CD3689">
        <w:rPr>
          <w:rFonts w:ascii="Arial" w:hAnsi="Arial" w:cs="Arial"/>
          <w:sz w:val="24"/>
          <w:szCs w:val="24"/>
        </w:rPr>
        <w:t>bizler de banka olarak kapsam içinde memnuniyetle destek vermeye devam edeceğiz</w:t>
      </w:r>
      <w:r w:rsidRPr="00743AE8">
        <w:rPr>
          <w:rFonts w:ascii="Arial" w:hAnsi="Arial" w:cs="Arial"/>
          <w:sz w:val="24"/>
          <w:szCs w:val="24"/>
        </w:rPr>
        <w:t xml:space="preserve">.” ifadelerini kullandı. </w:t>
      </w:r>
    </w:p>
    <w:p w14:paraId="1693E06E" w14:textId="00A16106" w:rsidR="00DF7D8B" w:rsidRPr="00743AE8" w:rsidRDefault="00DF7D8B" w:rsidP="00743AE8">
      <w:pPr>
        <w:jc w:val="both"/>
        <w:rPr>
          <w:rFonts w:ascii="Arial" w:hAnsi="Arial" w:cs="Arial"/>
          <w:sz w:val="24"/>
          <w:szCs w:val="24"/>
        </w:rPr>
      </w:pPr>
      <w:r>
        <w:rPr>
          <w:rFonts w:ascii="Arial" w:hAnsi="Arial" w:cs="Arial"/>
          <w:sz w:val="24"/>
          <w:szCs w:val="24"/>
        </w:rPr>
        <w:t xml:space="preserve">Panel, soru-cevap bölümünün ardından sona erdi. </w:t>
      </w:r>
    </w:p>
    <w:p w14:paraId="6D58508B" w14:textId="77777777" w:rsidR="00743AE8" w:rsidRPr="00743AE8" w:rsidRDefault="00743AE8" w:rsidP="00743AE8">
      <w:pPr>
        <w:jc w:val="both"/>
        <w:rPr>
          <w:rFonts w:ascii="Arial" w:hAnsi="Arial" w:cs="Arial"/>
          <w:sz w:val="24"/>
          <w:szCs w:val="24"/>
        </w:rPr>
      </w:pPr>
    </w:p>
    <w:p w14:paraId="7016D2F0" w14:textId="77777777" w:rsidR="00743AE8" w:rsidRPr="00743AE8" w:rsidRDefault="00743AE8" w:rsidP="00743AE8">
      <w:pPr>
        <w:jc w:val="both"/>
        <w:rPr>
          <w:rFonts w:ascii="Arial" w:hAnsi="Arial" w:cs="Arial"/>
          <w:sz w:val="24"/>
          <w:szCs w:val="24"/>
        </w:rPr>
      </w:pPr>
    </w:p>
    <w:p w14:paraId="0188B751" w14:textId="77777777" w:rsidR="00415909" w:rsidRPr="00743AE8" w:rsidRDefault="00415909" w:rsidP="00743AE8">
      <w:pPr>
        <w:jc w:val="both"/>
        <w:rPr>
          <w:rFonts w:ascii="Arial" w:hAnsi="Arial" w:cs="Arial"/>
          <w:sz w:val="24"/>
          <w:szCs w:val="24"/>
        </w:rPr>
      </w:pPr>
    </w:p>
    <w:sectPr w:rsidR="00415909" w:rsidRPr="00743AE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0B7C" w14:textId="77777777" w:rsidR="002010C9" w:rsidRDefault="002010C9" w:rsidP="00BF01A9">
      <w:pPr>
        <w:spacing w:after="0" w:line="240" w:lineRule="auto"/>
      </w:pPr>
      <w:r>
        <w:separator/>
      </w:r>
    </w:p>
  </w:endnote>
  <w:endnote w:type="continuationSeparator" w:id="0">
    <w:p w14:paraId="1BF3AC4B" w14:textId="77777777" w:rsidR="002010C9" w:rsidRDefault="002010C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77E0" w14:textId="77777777" w:rsidR="002010C9" w:rsidRDefault="002010C9" w:rsidP="00BF01A9">
      <w:pPr>
        <w:spacing w:after="0" w:line="240" w:lineRule="auto"/>
      </w:pPr>
      <w:r>
        <w:separator/>
      </w:r>
    </w:p>
  </w:footnote>
  <w:footnote w:type="continuationSeparator" w:id="0">
    <w:p w14:paraId="4F62767B" w14:textId="77777777" w:rsidR="002010C9" w:rsidRDefault="002010C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10C9"/>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154D"/>
    <w:rsid w:val="004C4A59"/>
    <w:rsid w:val="00530646"/>
    <w:rsid w:val="005A0F0C"/>
    <w:rsid w:val="005C5B6F"/>
    <w:rsid w:val="00621FCE"/>
    <w:rsid w:val="006C0780"/>
    <w:rsid w:val="006F0F6C"/>
    <w:rsid w:val="00743AE8"/>
    <w:rsid w:val="00811B9E"/>
    <w:rsid w:val="00826668"/>
    <w:rsid w:val="008867DC"/>
    <w:rsid w:val="0097268F"/>
    <w:rsid w:val="009F048E"/>
    <w:rsid w:val="00A30174"/>
    <w:rsid w:val="00A35A87"/>
    <w:rsid w:val="00AB17BC"/>
    <w:rsid w:val="00AD6DD1"/>
    <w:rsid w:val="00B17BB0"/>
    <w:rsid w:val="00B37D4B"/>
    <w:rsid w:val="00B812E9"/>
    <w:rsid w:val="00B8184B"/>
    <w:rsid w:val="00BF01A9"/>
    <w:rsid w:val="00BF2278"/>
    <w:rsid w:val="00C23A07"/>
    <w:rsid w:val="00CA03F5"/>
    <w:rsid w:val="00CA35B8"/>
    <w:rsid w:val="00CD3689"/>
    <w:rsid w:val="00D31D9D"/>
    <w:rsid w:val="00DF7D8B"/>
    <w:rsid w:val="00E503AE"/>
    <w:rsid w:val="00E84B90"/>
    <w:rsid w:val="00ED0FAC"/>
    <w:rsid w:val="00F7495D"/>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Pages>
  <Words>312</Words>
  <Characters>2085</Characters>
  <Application>Microsoft Office Word</Application>
  <DocSecurity>0</DocSecurity>
  <Lines>32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2026-03-27T10:40:00Z</dcterms:modified>
</cp:coreProperties>
</file>